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56FF86" w14:textId="7E74EB42" w:rsidR="00AF3657" w:rsidRPr="00E57EBE" w:rsidRDefault="0074024E" w:rsidP="00AF3657">
      <w:pPr>
        <w:pStyle w:val="Docketnumber"/>
        <w:rPr>
          <w:sz w:val="24"/>
          <w:szCs w:val="24"/>
        </w:rPr>
      </w:pPr>
      <w:r>
        <w:rPr>
          <w:sz w:val="24"/>
          <w:szCs w:val="24"/>
        </w:rPr>
        <w:t xml:space="preserve">DOCKET NO. </w:t>
      </w:r>
      <w:r w:rsidR="005D38CA">
        <w:rPr>
          <w:sz w:val="24"/>
          <w:szCs w:val="24"/>
        </w:rPr>
        <w:t>52293</w:t>
      </w:r>
    </w:p>
    <w:p w14:paraId="7B95817B" w14:textId="77777777" w:rsidR="00AF3657" w:rsidRPr="001E0547" w:rsidRDefault="00AF3657" w:rsidP="00AF3657">
      <w:pPr>
        <w:jc w:val="center"/>
        <w:rPr>
          <w:b/>
        </w:rPr>
      </w:pPr>
    </w:p>
    <w:tbl>
      <w:tblPr>
        <w:tblW w:w="9461" w:type="dxa"/>
        <w:tblLook w:val="01E0" w:firstRow="1" w:lastRow="1" w:firstColumn="1" w:lastColumn="1" w:noHBand="0" w:noVBand="0"/>
      </w:tblPr>
      <w:tblGrid>
        <w:gridCol w:w="4515"/>
        <w:gridCol w:w="353"/>
        <w:gridCol w:w="4593"/>
      </w:tblGrid>
      <w:tr w:rsidR="00AF3657" w:rsidRPr="00D75599" w14:paraId="7D16F227" w14:textId="77777777" w:rsidTr="00547811">
        <w:trPr>
          <w:trHeight w:val="1650"/>
        </w:trPr>
        <w:tc>
          <w:tcPr>
            <w:tcW w:w="4515" w:type="dxa"/>
          </w:tcPr>
          <w:p w14:paraId="31955421" w14:textId="344825B7" w:rsidR="00AF3657" w:rsidRPr="005D38CA" w:rsidRDefault="005D38CA" w:rsidP="0074024E">
            <w:pPr>
              <w:jc w:val="left"/>
              <w:rPr>
                <w:rFonts w:ascii="Times New Roman Bold" w:hAnsi="Times New Roman Bold"/>
                <w:b/>
                <w:bCs/>
                <w:caps/>
              </w:rPr>
            </w:pPr>
            <w:r w:rsidRPr="005D38CA">
              <w:rPr>
                <w:b/>
                <w:bCs/>
              </w:rPr>
              <w:t>PETITION OF MERITAGE HOMES OF TEXAS, LLC, TO AMEND THE CITY OF MELISSA'S CERTIFICATE OF TEXAS CONVENIENCE AND NECESSITY IN COLLIN COUNTY BY EXPEDITED RELEASE</w:t>
            </w:r>
          </w:p>
        </w:tc>
        <w:tc>
          <w:tcPr>
            <w:tcW w:w="353" w:type="dxa"/>
          </w:tcPr>
          <w:p w14:paraId="48C946FC" w14:textId="77777777" w:rsidR="00AF3657" w:rsidRPr="00D75599" w:rsidRDefault="00AF3657" w:rsidP="007717F6">
            <w:pPr>
              <w:rPr>
                <w:b/>
              </w:rPr>
            </w:pPr>
            <w:r w:rsidRPr="00D75599">
              <w:rPr>
                <w:b/>
              </w:rPr>
              <w:t>§</w:t>
            </w:r>
          </w:p>
          <w:p w14:paraId="6CB518F2" w14:textId="77777777" w:rsidR="00AF3657" w:rsidRPr="00D75599" w:rsidRDefault="00AF3657" w:rsidP="007717F6">
            <w:pPr>
              <w:rPr>
                <w:b/>
              </w:rPr>
            </w:pPr>
            <w:r w:rsidRPr="00D75599">
              <w:rPr>
                <w:b/>
              </w:rPr>
              <w:t>§</w:t>
            </w:r>
          </w:p>
          <w:p w14:paraId="7A8AEF3A" w14:textId="77777777" w:rsidR="00AF3657" w:rsidRPr="00D75599" w:rsidRDefault="00AF3657" w:rsidP="007717F6">
            <w:pPr>
              <w:rPr>
                <w:b/>
              </w:rPr>
            </w:pPr>
            <w:r w:rsidRPr="00D75599">
              <w:rPr>
                <w:b/>
              </w:rPr>
              <w:t>§</w:t>
            </w:r>
          </w:p>
          <w:p w14:paraId="3F0872E4" w14:textId="77777777" w:rsidR="00AF3657" w:rsidRPr="00D75599" w:rsidRDefault="00AF3657" w:rsidP="007717F6">
            <w:pPr>
              <w:rPr>
                <w:b/>
              </w:rPr>
            </w:pPr>
            <w:r w:rsidRPr="00D75599">
              <w:rPr>
                <w:b/>
              </w:rPr>
              <w:t>§</w:t>
            </w:r>
          </w:p>
          <w:p w14:paraId="422C612E" w14:textId="77777777" w:rsidR="00340B01" w:rsidRDefault="00AF3657" w:rsidP="007717F6">
            <w:pPr>
              <w:rPr>
                <w:b/>
              </w:rPr>
            </w:pPr>
            <w:r w:rsidRPr="00D75599">
              <w:rPr>
                <w:b/>
              </w:rPr>
              <w:t>§</w:t>
            </w:r>
          </w:p>
          <w:p w14:paraId="3B98FF12" w14:textId="59D32779" w:rsidR="00ED072B" w:rsidRPr="00D75599" w:rsidRDefault="00010565" w:rsidP="007717F6">
            <w:pPr>
              <w:rPr>
                <w:b/>
              </w:rPr>
            </w:pPr>
            <w:r>
              <w:rPr>
                <w:b/>
              </w:rPr>
              <w:t>§</w:t>
            </w:r>
          </w:p>
        </w:tc>
        <w:tc>
          <w:tcPr>
            <w:tcW w:w="4593" w:type="dxa"/>
          </w:tcPr>
          <w:p w14:paraId="777E3BD0" w14:textId="77777777" w:rsidR="00AF3657" w:rsidRPr="00D75599" w:rsidRDefault="005F4F7A" w:rsidP="00D75599">
            <w:pPr>
              <w:pStyle w:val="Docketstyle"/>
              <w:spacing w:line="240" w:lineRule="auto"/>
              <w:jc w:val="center"/>
              <w:rPr>
                <w:bCs/>
              </w:rPr>
            </w:pPr>
            <w:r w:rsidRPr="00D75599">
              <w:rPr>
                <w:bCs/>
              </w:rPr>
              <w:t>PUBLIC UTILITY COMMISSION</w:t>
            </w:r>
          </w:p>
          <w:p w14:paraId="40C99871" w14:textId="77777777" w:rsidR="005F4F7A" w:rsidRPr="00D75599" w:rsidRDefault="005F4F7A" w:rsidP="00D75599">
            <w:pPr>
              <w:pStyle w:val="Docketstyle"/>
              <w:spacing w:line="240" w:lineRule="auto"/>
              <w:jc w:val="center"/>
              <w:rPr>
                <w:bCs/>
              </w:rPr>
            </w:pPr>
          </w:p>
          <w:p w14:paraId="10EA06E3"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7454AB24" w14:textId="77777777" w:rsidR="00010565" w:rsidRDefault="00010565" w:rsidP="00A720BC">
      <w:pPr>
        <w:pStyle w:val="Documentheading"/>
        <w:rPr>
          <w:sz w:val="24"/>
          <w:szCs w:val="24"/>
        </w:rPr>
      </w:pPr>
    </w:p>
    <w:p w14:paraId="6F367059" w14:textId="2E2A4BC3" w:rsidR="00A720BC" w:rsidRPr="00261AFE" w:rsidRDefault="00A720BC" w:rsidP="00A720BC">
      <w:pPr>
        <w:pStyle w:val="Documentheading"/>
        <w:rPr>
          <w:sz w:val="24"/>
          <w:szCs w:val="24"/>
        </w:rPr>
      </w:pPr>
      <w:r>
        <w:rPr>
          <w:sz w:val="24"/>
          <w:szCs w:val="24"/>
        </w:rPr>
        <w:t>COMMISSION STAFF’S RECOMMENDATION ON ADMINISTRATIVE COMPLETENESS</w:t>
      </w:r>
      <w:r w:rsidRPr="00261AFE">
        <w:rPr>
          <w:sz w:val="24"/>
          <w:szCs w:val="24"/>
        </w:rPr>
        <w:t xml:space="preserve"> </w:t>
      </w:r>
      <w:r>
        <w:rPr>
          <w:sz w:val="24"/>
          <w:szCs w:val="24"/>
        </w:rPr>
        <w:t>and notice</w:t>
      </w:r>
    </w:p>
    <w:p w14:paraId="1680F24E" w14:textId="77777777" w:rsidR="00A720BC" w:rsidRDefault="00A720BC" w:rsidP="00A720BC">
      <w:pPr>
        <w:pStyle w:val="Documentheading"/>
      </w:pPr>
    </w:p>
    <w:p w14:paraId="50FD0065" w14:textId="650661A1" w:rsidR="00A4534F" w:rsidRDefault="00A4534F" w:rsidP="001D26CB">
      <w:pPr>
        <w:pStyle w:val="Default"/>
        <w:spacing w:line="360" w:lineRule="auto"/>
        <w:ind w:firstLine="720"/>
        <w:jc w:val="both"/>
      </w:pPr>
      <w:r>
        <w:t xml:space="preserve">On </w:t>
      </w:r>
      <w:r w:rsidR="005D38CA">
        <w:t>June 30</w:t>
      </w:r>
      <w:r w:rsidR="00ED072B">
        <w:t>, 2021</w:t>
      </w:r>
      <w:r>
        <w:t xml:space="preserve">, </w:t>
      </w:r>
      <w:r w:rsidR="005D38CA">
        <w:t>Meritage Homes of Texas, LLC</w:t>
      </w:r>
      <w:r>
        <w:t xml:space="preserve"> (</w:t>
      </w:r>
      <w:r w:rsidR="005D38CA">
        <w:t>Meritage</w:t>
      </w:r>
      <w:r>
        <w:t xml:space="preserve">) filed </w:t>
      </w:r>
      <w:r w:rsidR="002F5B85">
        <w:t>a petition</w:t>
      </w:r>
      <w:r>
        <w:t xml:space="preserve"> </w:t>
      </w:r>
      <w:r w:rsidR="00366112">
        <w:t>for streamlined expedited release from</w:t>
      </w:r>
      <w:r>
        <w:t xml:space="preserve"> </w:t>
      </w:r>
      <w:r w:rsidR="005D38CA">
        <w:rPr>
          <w:iCs/>
        </w:rPr>
        <w:t>the City of Melissa</w:t>
      </w:r>
      <w:r w:rsidR="00ED072B" w:rsidRPr="00550427">
        <w:rPr>
          <w:rFonts w:eastAsiaTheme="minorHAnsi"/>
        </w:rPr>
        <w:t xml:space="preserve">'s </w:t>
      </w:r>
      <w:r w:rsidR="002F5B85">
        <w:t>(</w:t>
      </w:r>
      <w:r w:rsidR="005D38CA">
        <w:t>Melissa</w:t>
      </w:r>
      <w:r w:rsidR="002F5B85" w:rsidRPr="00ED072B">
        <w:t>) water</w:t>
      </w:r>
      <w:r w:rsidR="002F5B85">
        <w:t xml:space="preserve"> </w:t>
      </w:r>
      <w:r w:rsidR="00366112">
        <w:t xml:space="preserve">certificate of convenience and necessity (CCN) number </w:t>
      </w:r>
      <w:r w:rsidR="00ED072B">
        <w:t>1</w:t>
      </w:r>
      <w:r w:rsidR="005D38CA">
        <w:t>1482</w:t>
      </w:r>
      <w:r w:rsidR="00366112">
        <w:t xml:space="preserve"> under Texas Water Code (TWC) § 13.2541 and 16 Texas Administrative Code (TAC) § 24.245(h</w:t>
      </w:r>
      <w:r w:rsidR="00366112" w:rsidRPr="00ED072B">
        <w:t>)</w:t>
      </w:r>
      <w:r w:rsidRPr="00ED072B">
        <w:t>.</w:t>
      </w:r>
      <w:r w:rsidR="001308C0">
        <w:rPr>
          <w:rStyle w:val="FootnoteReference"/>
        </w:rPr>
        <w:footnoteReference w:id="1"/>
      </w:r>
      <w:r w:rsidRPr="00ED072B">
        <w:t xml:space="preserve"> </w:t>
      </w:r>
      <w:r w:rsidR="005D38CA">
        <w:t>Meritage</w:t>
      </w:r>
      <w:r w:rsidR="00366112" w:rsidRPr="00ED072B">
        <w:t xml:space="preserve"> asserts that </w:t>
      </w:r>
      <w:r w:rsidR="00B15D98" w:rsidRPr="00ED072B">
        <w:t>the land to be released is at least 25 contiguous acres, is not receiving water service,</w:t>
      </w:r>
      <w:r w:rsidR="00B15D98">
        <w:t xml:space="preserve"> and is located in </w:t>
      </w:r>
      <w:r w:rsidR="005D38CA">
        <w:t>Collin</w:t>
      </w:r>
      <w:r w:rsidR="00B15D98">
        <w:t xml:space="preserve">, which </w:t>
      </w:r>
      <w:r w:rsidR="00E55B5F">
        <w:t>is a qualifying county</w:t>
      </w:r>
      <w:r>
        <w:t xml:space="preserve">. </w:t>
      </w:r>
    </w:p>
    <w:p w14:paraId="15050A05" w14:textId="5AE90E74" w:rsidR="00A4534F" w:rsidRPr="00B15D98" w:rsidRDefault="00B15D98" w:rsidP="001D26CB">
      <w:pPr>
        <w:spacing w:line="360" w:lineRule="auto"/>
      </w:pPr>
      <w:r>
        <w:tab/>
        <w:t xml:space="preserve">On </w:t>
      </w:r>
      <w:r w:rsidR="005D38CA">
        <w:t>August 19</w:t>
      </w:r>
      <w:r w:rsidR="00ED072B">
        <w:t>, 2021</w:t>
      </w:r>
      <w:r>
        <w:t xml:space="preserve">, the administrative law judge (ALJ) </w:t>
      </w:r>
      <w:r w:rsidR="00C4781D">
        <w:t>filed</w:t>
      </w:r>
      <w:r>
        <w:t xml:space="preserve"> Order No. </w:t>
      </w:r>
      <w:r w:rsidR="005D38CA">
        <w:t>4</w:t>
      </w:r>
      <w:r>
        <w:t xml:space="preserve">, establishing a deadline of </w:t>
      </w:r>
      <w:r w:rsidR="005D38CA">
        <w:t>September 6</w:t>
      </w:r>
      <w:r w:rsidR="00ED072B">
        <w:t>, 2021</w:t>
      </w:r>
      <w:r>
        <w:t xml:space="preserve"> for </w:t>
      </w:r>
      <w:r w:rsidR="00A84D11">
        <w:t xml:space="preserve">the </w:t>
      </w:r>
      <w:r>
        <w:t>Staff</w:t>
      </w:r>
      <w:r w:rsidR="001308C0">
        <w:t xml:space="preserve"> (Staff)</w:t>
      </w:r>
      <w:r w:rsidR="00A84D11">
        <w:t xml:space="preserve"> of the Public Utility Commission of Texas (</w:t>
      </w:r>
      <w:r w:rsidR="001308C0">
        <w:t>Commission)</w:t>
      </w:r>
      <w:r>
        <w:t xml:space="preserve"> to file comments regarding the administrative completeness of the petition and notice. Therefore, this pleading is timely filed.</w:t>
      </w:r>
    </w:p>
    <w:p w14:paraId="40DF0D20" w14:textId="7D5E27CC" w:rsidR="00BC27A2" w:rsidRDefault="00BC27A2" w:rsidP="001D26CB">
      <w:pPr>
        <w:spacing w:line="360" w:lineRule="auto"/>
        <w:rPr>
          <w:szCs w:val="24"/>
        </w:rPr>
      </w:pPr>
    </w:p>
    <w:p w14:paraId="480758FE" w14:textId="77777777" w:rsidR="00F637EB" w:rsidRDefault="00F637EB" w:rsidP="001D26CB">
      <w:pPr>
        <w:pStyle w:val="ListParagraph"/>
        <w:numPr>
          <w:ilvl w:val="0"/>
          <w:numId w:val="10"/>
        </w:numPr>
        <w:spacing w:line="360" w:lineRule="auto"/>
        <w:ind w:left="0" w:firstLine="0"/>
        <w:contextualSpacing w:val="0"/>
        <w:jc w:val="center"/>
        <w:rPr>
          <w:b/>
        </w:rPr>
      </w:pPr>
      <w:r>
        <w:rPr>
          <w:b/>
        </w:rPr>
        <w:t>ADMINISTRATIVE COMPLETENESS</w:t>
      </w:r>
    </w:p>
    <w:p w14:paraId="3010614A" w14:textId="0F63DB06" w:rsidR="007A5BCF" w:rsidRDefault="00B15D98" w:rsidP="001D26CB">
      <w:pPr>
        <w:spacing w:line="360" w:lineRule="auto"/>
        <w:ind w:firstLine="720"/>
      </w:pPr>
      <w:r w:rsidRPr="00B15D98">
        <w:t xml:space="preserve">Staff has reviewed the </w:t>
      </w:r>
      <w:r>
        <w:t>peti</w:t>
      </w:r>
      <w:r w:rsidRPr="00B15D98">
        <w:t xml:space="preserve">tion and, as detailed in the attached memorandum from </w:t>
      </w:r>
      <w:r w:rsidR="005D38CA">
        <w:t>Jolie Mathis</w:t>
      </w:r>
      <w:r w:rsidRPr="00B15D98">
        <w:t>, Infrastructure Division,</w:t>
      </w:r>
      <w:r w:rsidR="00103F08">
        <w:t xml:space="preserve"> and Section II below,</w:t>
      </w:r>
      <w:r w:rsidRPr="00B15D98">
        <w:t xml:space="preserve"> recommends that the </w:t>
      </w:r>
      <w:r>
        <w:t>peti</w:t>
      </w:r>
      <w:r w:rsidRPr="00B15D98">
        <w:t xml:space="preserve">tion </w:t>
      </w:r>
      <w:r w:rsidR="00103F08">
        <w:t xml:space="preserve">is </w:t>
      </w:r>
      <w:r w:rsidR="00A016A3">
        <w:t>deficient,</w:t>
      </w:r>
      <w:r w:rsidR="00103F08">
        <w:t xml:space="preserve"> and that Meritage be ordered to remedy the notice issues consistent with the proposed procedural schedule outlined below.</w:t>
      </w:r>
    </w:p>
    <w:p w14:paraId="598683AD" w14:textId="18765B37" w:rsidR="00103F08" w:rsidRDefault="00103F08" w:rsidP="001D26CB">
      <w:pPr>
        <w:spacing w:line="360" w:lineRule="auto"/>
        <w:ind w:firstLine="720"/>
      </w:pPr>
    </w:p>
    <w:p w14:paraId="0F961EE1" w14:textId="77777777" w:rsidR="00103F08" w:rsidRDefault="00103F08" w:rsidP="001D26CB">
      <w:pPr>
        <w:spacing w:line="360" w:lineRule="auto"/>
        <w:ind w:firstLine="720"/>
      </w:pPr>
    </w:p>
    <w:p w14:paraId="7F712D1E" w14:textId="2D3DABBE" w:rsidR="00116991" w:rsidRDefault="00116991" w:rsidP="001D26CB">
      <w:pPr>
        <w:spacing w:line="360" w:lineRule="auto"/>
        <w:jc w:val="left"/>
        <w:rPr>
          <w:rFonts w:ascii="Times New Roman Bold" w:hAnsi="Times New Roman Bold"/>
          <w:b/>
          <w:caps/>
        </w:rPr>
      </w:pPr>
    </w:p>
    <w:p w14:paraId="33DCE4EA" w14:textId="77777777" w:rsidR="00BA5F24" w:rsidRPr="00B23DBC" w:rsidRDefault="00BA5F24" w:rsidP="001D26CB">
      <w:pPr>
        <w:pStyle w:val="ListParagraph"/>
        <w:numPr>
          <w:ilvl w:val="0"/>
          <w:numId w:val="10"/>
        </w:numPr>
        <w:spacing w:line="360" w:lineRule="auto"/>
        <w:ind w:left="0" w:firstLine="0"/>
        <w:contextualSpacing w:val="0"/>
        <w:jc w:val="center"/>
        <w:rPr>
          <w:rFonts w:ascii="Times New Roman Bold" w:hAnsi="Times New Roman Bold"/>
          <w:b/>
          <w:caps/>
        </w:rPr>
      </w:pPr>
      <w:r w:rsidRPr="00B23DBC">
        <w:rPr>
          <w:rFonts w:ascii="Times New Roman Bold" w:hAnsi="Times New Roman Bold"/>
          <w:b/>
          <w:caps/>
        </w:rPr>
        <w:lastRenderedPageBreak/>
        <w:t>Notice Sufficiency</w:t>
      </w:r>
    </w:p>
    <w:p w14:paraId="6A503375" w14:textId="0E9C5F0C" w:rsidR="001308C0" w:rsidRPr="001308C0" w:rsidRDefault="001308C0" w:rsidP="00F84011">
      <w:pPr>
        <w:spacing w:line="360" w:lineRule="auto"/>
        <w:ind w:firstLine="720"/>
        <w:rPr>
          <w:szCs w:val="24"/>
        </w:rPr>
      </w:pPr>
      <w:r w:rsidRPr="001308C0">
        <w:rPr>
          <w:szCs w:val="24"/>
        </w:rPr>
        <w:t xml:space="preserve">Under 16 TAC § 24.245(h)(3)(f), a landowner seeking streamlined expedited release must provide proof that a copy of the petition has been mailed to the current CCN holder via certified mail on the day that the landowner submits the petition to the Commission. Meritage stated in its filing that it provided a copy of its petition to the CCN holder, Melissa, by electronic mail on the day the petition was filed with the Commission but did not include an affidavit attesting to this provision of notice nor did it request a good cause exception to the rules to allow for use of electronic mail instead of certified mail. Accordingly, Staff recommends that the notice is </w:t>
      </w:r>
      <w:r w:rsidR="00A016A3" w:rsidRPr="001308C0">
        <w:rPr>
          <w:szCs w:val="24"/>
        </w:rPr>
        <w:t>deficient,</w:t>
      </w:r>
      <w:r w:rsidRPr="001308C0">
        <w:rPr>
          <w:szCs w:val="24"/>
        </w:rPr>
        <w:t xml:space="preserve"> and that Meritage be ordered to re-notice Melissa consistent with 16 TAC § 24.245(h)(3)(f).</w:t>
      </w:r>
    </w:p>
    <w:p w14:paraId="48462A90" w14:textId="77777777" w:rsidR="00BA5F24" w:rsidRDefault="00BA5F24" w:rsidP="00A5359F">
      <w:pPr>
        <w:spacing w:line="360" w:lineRule="auto"/>
        <w:ind w:firstLine="720"/>
      </w:pPr>
    </w:p>
    <w:p w14:paraId="46DBAE6E" w14:textId="2374BF9D" w:rsidR="00BA5F24" w:rsidRDefault="00103F08" w:rsidP="00A5359F">
      <w:pPr>
        <w:pStyle w:val="ListParagraph"/>
        <w:keepNext/>
        <w:numPr>
          <w:ilvl w:val="0"/>
          <w:numId w:val="10"/>
        </w:numPr>
        <w:spacing w:line="360" w:lineRule="auto"/>
        <w:contextualSpacing w:val="0"/>
        <w:jc w:val="center"/>
        <w:rPr>
          <w:b/>
        </w:rPr>
      </w:pPr>
      <w:r>
        <w:rPr>
          <w:b/>
        </w:rPr>
        <w:t xml:space="preserve">PROPOSED </w:t>
      </w:r>
      <w:r w:rsidR="00BA5F24">
        <w:rPr>
          <w:b/>
        </w:rPr>
        <w:t>PROCEDURAL SCHEDULE</w:t>
      </w:r>
    </w:p>
    <w:p w14:paraId="7BE6C53E" w14:textId="0E629F27" w:rsidR="001308C0" w:rsidRDefault="001308C0" w:rsidP="001308C0">
      <w:pPr>
        <w:keepNext/>
        <w:spacing w:line="360" w:lineRule="auto"/>
        <w:rPr>
          <w:bCs/>
        </w:rPr>
      </w:pPr>
      <w:r w:rsidRPr="001308C0">
        <w:rPr>
          <w:bCs/>
        </w:rPr>
        <w:t>In accordance with Staff’s deficiency recommendation, Staff propose</w:t>
      </w:r>
      <w:r w:rsidR="009D303F">
        <w:rPr>
          <w:bCs/>
        </w:rPr>
        <w:t>s</w:t>
      </w:r>
      <w:r w:rsidRPr="001308C0">
        <w:rPr>
          <w:bCs/>
        </w:rPr>
        <w:t xml:space="preserve"> the following procedural schedule:</w:t>
      </w:r>
    </w:p>
    <w:tbl>
      <w:tblPr>
        <w:tblStyle w:val="TableGrid"/>
        <w:tblW w:w="0" w:type="auto"/>
        <w:tblInd w:w="360" w:type="dxa"/>
        <w:tblLook w:val="04A0" w:firstRow="1" w:lastRow="0" w:firstColumn="1" w:lastColumn="0" w:noHBand="0" w:noVBand="1"/>
      </w:tblPr>
      <w:tblGrid>
        <w:gridCol w:w="4512"/>
        <w:gridCol w:w="4478"/>
      </w:tblGrid>
      <w:tr w:rsidR="001308C0" w14:paraId="6B88E327" w14:textId="77777777" w:rsidTr="00C8275F">
        <w:tc>
          <w:tcPr>
            <w:tcW w:w="4675" w:type="dxa"/>
          </w:tcPr>
          <w:p w14:paraId="6550F5C7" w14:textId="77777777" w:rsidR="001308C0" w:rsidRPr="00444696" w:rsidRDefault="001308C0" w:rsidP="00C8275F">
            <w:pPr>
              <w:keepNext/>
              <w:spacing w:line="360" w:lineRule="auto"/>
              <w:jc w:val="center"/>
              <w:rPr>
                <w:b/>
              </w:rPr>
            </w:pPr>
            <w:r>
              <w:rPr>
                <w:b/>
              </w:rPr>
              <w:t>Event</w:t>
            </w:r>
          </w:p>
        </w:tc>
        <w:tc>
          <w:tcPr>
            <w:tcW w:w="4675" w:type="dxa"/>
          </w:tcPr>
          <w:p w14:paraId="6DF1AD0E" w14:textId="77777777" w:rsidR="001308C0" w:rsidRPr="00444696" w:rsidRDefault="001308C0" w:rsidP="00C8275F">
            <w:pPr>
              <w:keepNext/>
              <w:spacing w:line="360" w:lineRule="auto"/>
              <w:jc w:val="center"/>
              <w:rPr>
                <w:b/>
              </w:rPr>
            </w:pPr>
            <w:r>
              <w:rPr>
                <w:b/>
              </w:rPr>
              <w:t>Deadline</w:t>
            </w:r>
          </w:p>
        </w:tc>
      </w:tr>
      <w:tr w:rsidR="001308C0" w14:paraId="6C33C7EC" w14:textId="77777777" w:rsidTr="00C8275F">
        <w:tc>
          <w:tcPr>
            <w:tcW w:w="4675" w:type="dxa"/>
          </w:tcPr>
          <w:p w14:paraId="7D7F2CC0" w14:textId="77777777" w:rsidR="001308C0" w:rsidRDefault="001308C0" w:rsidP="00F84011">
            <w:pPr>
              <w:keepNext/>
              <w:rPr>
                <w:bCs/>
              </w:rPr>
            </w:pPr>
            <w:r>
              <w:rPr>
                <w:bCs/>
              </w:rPr>
              <w:t>Deadline for Meritage to file proof of revised notice</w:t>
            </w:r>
          </w:p>
        </w:tc>
        <w:tc>
          <w:tcPr>
            <w:tcW w:w="4675" w:type="dxa"/>
          </w:tcPr>
          <w:p w14:paraId="12E4BD03" w14:textId="77777777" w:rsidR="001308C0" w:rsidRDefault="001308C0" w:rsidP="00C8275F">
            <w:pPr>
              <w:keepNext/>
              <w:spacing w:line="360" w:lineRule="auto"/>
              <w:jc w:val="center"/>
              <w:rPr>
                <w:bCs/>
              </w:rPr>
            </w:pPr>
            <w:r>
              <w:rPr>
                <w:bCs/>
              </w:rPr>
              <w:t>September 21, 2021</w:t>
            </w:r>
          </w:p>
        </w:tc>
      </w:tr>
      <w:tr w:rsidR="001308C0" w14:paraId="7D749CBF" w14:textId="77777777" w:rsidTr="00C8275F">
        <w:tc>
          <w:tcPr>
            <w:tcW w:w="4675" w:type="dxa"/>
          </w:tcPr>
          <w:p w14:paraId="19898C8B" w14:textId="77777777" w:rsidR="001308C0" w:rsidRDefault="001308C0" w:rsidP="00F84011">
            <w:pPr>
              <w:keepNext/>
              <w:jc w:val="left"/>
              <w:rPr>
                <w:bCs/>
              </w:rPr>
            </w:pPr>
            <w:r>
              <w:rPr>
                <w:bCs/>
              </w:rPr>
              <w:t>Deadline for Commission Staff to file a supplemental recommendation on sufficiency of notice and proposed procedural schedule for the continued processing of this petition</w:t>
            </w:r>
          </w:p>
        </w:tc>
        <w:tc>
          <w:tcPr>
            <w:tcW w:w="4675" w:type="dxa"/>
          </w:tcPr>
          <w:p w14:paraId="4CE161E0" w14:textId="77777777" w:rsidR="001308C0" w:rsidRDefault="001308C0" w:rsidP="00C8275F">
            <w:pPr>
              <w:keepNext/>
              <w:spacing w:line="360" w:lineRule="auto"/>
              <w:jc w:val="center"/>
              <w:rPr>
                <w:bCs/>
              </w:rPr>
            </w:pPr>
            <w:r>
              <w:rPr>
                <w:bCs/>
              </w:rPr>
              <w:t>October 5, 2021</w:t>
            </w:r>
          </w:p>
        </w:tc>
      </w:tr>
    </w:tbl>
    <w:p w14:paraId="53A8C013" w14:textId="77777777" w:rsidR="001308C0" w:rsidRDefault="001308C0" w:rsidP="001308C0">
      <w:pPr>
        <w:keepNext/>
        <w:spacing w:line="360" w:lineRule="auto"/>
        <w:ind w:left="360"/>
        <w:rPr>
          <w:bCs/>
        </w:rPr>
      </w:pPr>
    </w:p>
    <w:p w14:paraId="6E0396FC" w14:textId="32280092" w:rsidR="00BA5F24" w:rsidRDefault="00BA5F24" w:rsidP="006152B6">
      <w:pPr>
        <w:spacing w:line="360" w:lineRule="auto"/>
        <w:jc w:val="left"/>
        <w:rPr>
          <w:b/>
        </w:rPr>
      </w:pPr>
    </w:p>
    <w:p w14:paraId="1AC42C66" w14:textId="77777777" w:rsidR="00BA5F24" w:rsidRDefault="00BA5F24" w:rsidP="006152B6">
      <w:pPr>
        <w:pStyle w:val="ListParagraph"/>
        <w:numPr>
          <w:ilvl w:val="0"/>
          <w:numId w:val="10"/>
        </w:numPr>
        <w:spacing w:line="360" w:lineRule="auto"/>
        <w:contextualSpacing w:val="0"/>
        <w:jc w:val="center"/>
        <w:rPr>
          <w:b/>
        </w:rPr>
      </w:pPr>
      <w:r>
        <w:rPr>
          <w:b/>
        </w:rPr>
        <w:t>CONCLUSION</w:t>
      </w:r>
    </w:p>
    <w:p w14:paraId="70582813" w14:textId="77777777" w:rsidR="001308C0" w:rsidRPr="00515BCC" w:rsidRDefault="001308C0" w:rsidP="001308C0">
      <w:pPr>
        <w:spacing w:line="360" w:lineRule="auto"/>
        <w:ind w:left="360" w:firstLine="360"/>
      </w:pPr>
      <w:r>
        <w:t xml:space="preserve">Staff recommends that the application be deemed deficient and that the above-proposed procedural schedule be adopted. Staff respectfully requests the entry of an order consistent with the above recommendation.   </w:t>
      </w:r>
    </w:p>
    <w:p w14:paraId="3D5361DA" w14:textId="3EC856E8" w:rsidR="00E71888" w:rsidRDefault="00E71888" w:rsidP="006152B6">
      <w:pPr>
        <w:autoSpaceDE w:val="0"/>
        <w:autoSpaceDN w:val="0"/>
        <w:adjustRightInd w:val="0"/>
        <w:spacing w:line="360" w:lineRule="auto"/>
      </w:pPr>
    </w:p>
    <w:p w14:paraId="7725EEA7" w14:textId="77777777" w:rsidR="00A84D11" w:rsidRDefault="00A84D11" w:rsidP="00146446">
      <w:pPr>
        <w:autoSpaceDE w:val="0"/>
        <w:autoSpaceDN w:val="0"/>
        <w:adjustRightInd w:val="0"/>
        <w:spacing w:line="360" w:lineRule="auto"/>
        <w:rPr>
          <w:bCs/>
          <w:szCs w:val="24"/>
        </w:rPr>
      </w:pPr>
    </w:p>
    <w:p w14:paraId="52516097" w14:textId="77777777" w:rsidR="005D38CA" w:rsidRDefault="005D38CA">
      <w:pPr>
        <w:jc w:val="left"/>
        <w:rPr>
          <w:bCs/>
          <w:szCs w:val="24"/>
        </w:rPr>
      </w:pPr>
      <w:r>
        <w:rPr>
          <w:bCs/>
          <w:szCs w:val="24"/>
        </w:rPr>
        <w:br w:type="page"/>
      </w:r>
    </w:p>
    <w:p w14:paraId="11380E7F" w14:textId="1E29250F" w:rsidR="003744AE" w:rsidRPr="00146446" w:rsidRDefault="004E1C4E" w:rsidP="00146446">
      <w:pPr>
        <w:autoSpaceDE w:val="0"/>
        <w:autoSpaceDN w:val="0"/>
        <w:adjustRightInd w:val="0"/>
        <w:spacing w:line="360" w:lineRule="auto"/>
      </w:pPr>
      <w:r w:rsidRPr="00933084">
        <w:rPr>
          <w:bCs/>
          <w:szCs w:val="24"/>
        </w:rPr>
        <w:t xml:space="preserve">Dated: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A016A3">
        <w:rPr>
          <w:bCs/>
          <w:noProof/>
          <w:szCs w:val="24"/>
        </w:rPr>
        <w:t>September 7, 2021</w:t>
      </w:r>
      <w:r w:rsidR="00180924" w:rsidRPr="00933084">
        <w:rPr>
          <w:bCs/>
          <w:szCs w:val="24"/>
        </w:rPr>
        <w:fldChar w:fldCharType="end"/>
      </w:r>
    </w:p>
    <w:p w14:paraId="2E90D86F" w14:textId="77777777" w:rsidR="003E584A" w:rsidRPr="00933084" w:rsidRDefault="003E584A" w:rsidP="00180924">
      <w:pPr>
        <w:spacing w:line="360" w:lineRule="auto"/>
        <w:rPr>
          <w:bCs/>
          <w:szCs w:val="24"/>
        </w:rPr>
      </w:pPr>
    </w:p>
    <w:p w14:paraId="05CBD9F1" w14:textId="77777777"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7874AE31" w14:textId="77777777" w:rsidR="00180924" w:rsidRPr="003F3549" w:rsidRDefault="00180924" w:rsidP="00180924">
      <w:pPr>
        <w:ind w:left="4320"/>
        <w:contextualSpacing/>
        <w:rPr>
          <w:b/>
          <w:szCs w:val="24"/>
        </w:rPr>
      </w:pPr>
      <w:r w:rsidRPr="003F3549">
        <w:rPr>
          <w:b/>
          <w:szCs w:val="24"/>
        </w:rPr>
        <w:t xml:space="preserve">PUBLIC UTILITY COMMISSION OF TEXAS </w:t>
      </w:r>
    </w:p>
    <w:p w14:paraId="2F4B7E1F" w14:textId="77777777" w:rsidR="00180924" w:rsidRPr="003F3549" w:rsidRDefault="00180924" w:rsidP="00180924">
      <w:pPr>
        <w:ind w:left="4320"/>
        <w:contextualSpacing/>
        <w:rPr>
          <w:b/>
          <w:szCs w:val="24"/>
        </w:rPr>
      </w:pPr>
      <w:r w:rsidRPr="003F3549">
        <w:rPr>
          <w:b/>
          <w:szCs w:val="24"/>
        </w:rPr>
        <w:t>LEGAL DIVISION</w:t>
      </w:r>
    </w:p>
    <w:p w14:paraId="7E322986" w14:textId="77777777" w:rsidR="00180924" w:rsidRPr="003F3549" w:rsidRDefault="00180924" w:rsidP="00180924"/>
    <w:p w14:paraId="1826A95A" w14:textId="77777777" w:rsidR="00675E73" w:rsidRDefault="00675E73" w:rsidP="00675E73">
      <w:pPr>
        <w:ind w:left="4320"/>
        <w:rPr>
          <w:rFonts w:eastAsia="Calibri"/>
        </w:rPr>
      </w:pPr>
      <w:r>
        <w:rPr>
          <w:rFonts w:eastAsia="Calibri"/>
        </w:rPr>
        <w:t>Rachelle Nicolette Robles</w:t>
      </w:r>
    </w:p>
    <w:p w14:paraId="1E3BB086" w14:textId="77777777" w:rsidR="00675E73" w:rsidRDefault="00675E73" w:rsidP="00675E73">
      <w:r>
        <w:tab/>
      </w:r>
      <w:r>
        <w:tab/>
      </w:r>
      <w:r>
        <w:tab/>
      </w:r>
      <w:r>
        <w:tab/>
      </w:r>
      <w:r>
        <w:tab/>
      </w:r>
      <w:r>
        <w:tab/>
        <w:t xml:space="preserve">Division Director </w:t>
      </w:r>
    </w:p>
    <w:p w14:paraId="72EFBB73" w14:textId="77777777" w:rsidR="00675E73" w:rsidRDefault="00675E73" w:rsidP="00675E73">
      <w:pPr>
        <w:keepNext/>
        <w:ind w:left="4320"/>
      </w:pPr>
    </w:p>
    <w:p w14:paraId="64952807" w14:textId="7E70015D" w:rsidR="00ED072B" w:rsidRDefault="005D38CA" w:rsidP="00ED072B">
      <w:pPr>
        <w:overflowPunct w:val="0"/>
        <w:autoSpaceDE w:val="0"/>
        <w:autoSpaceDN w:val="0"/>
        <w:adjustRightInd w:val="0"/>
        <w:ind w:left="4320"/>
        <w:jc w:val="left"/>
        <w:textAlignment w:val="baseline"/>
      </w:pPr>
      <w:bookmarkStart w:id="0" w:name="_Hlk65663267"/>
      <w:r>
        <w:t>Rustin Tawater</w:t>
      </w:r>
    </w:p>
    <w:p w14:paraId="492D87EF" w14:textId="77777777" w:rsidR="00ED072B" w:rsidRDefault="00ED072B" w:rsidP="00ED072B">
      <w:pPr>
        <w:overflowPunct w:val="0"/>
        <w:autoSpaceDE w:val="0"/>
        <w:autoSpaceDN w:val="0"/>
        <w:adjustRightInd w:val="0"/>
        <w:ind w:left="4320"/>
        <w:jc w:val="left"/>
        <w:textAlignment w:val="baseline"/>
      </w:pPr>
      <w:r>
        <w:t>Managing Attorney</w:t>
      </w:r>
    </w:p>
    <w:p w14:paraId="72C4AB2C" w14:textId="77777777" w:rsidR="00ED072B" w:rsidRDefault="00ED072B" w:rsidP="00ED072B">
      <w:pPr>
        <w:overflowPunct w:val="0"/>
        <w:autoSpaceDE w:val="0"/>
        <w:autoSpaceDN w:val="0"/>
        <w:adjustRightInd w:val="0"/>
        <w:ind w:left="4320"/>
        <w:jc w:val="left"/>
        <w:textAlignment w:val="baseline"/>
      </w:pPr>
    </w:p>
    <w:p w14:paraId="7DE79E88" w14:textId="77777777" w:rsidR="00ED072B" w:rsidRDefault="00ED072B" w:rsidP="00ED072B">
      <w:pPr>
        <w:overflowPunct w:val="0"/>
        <w:autoSpaceDE w:val="0"/>
        <w:autoSpaceDN w:val="0"/>
        <w:adjustRightInd w:val="0"/>
        <w:ind w:left="4320"/>
        <w:jc w:val="left"/>
        <w:textAlignment w:val="baseline"/>
        <w:rPr>
          <w:szCs w:val="24"/>
        </w:rPr>
      </w:pPr>
    </w:p>
    <w:p w14:paraId="39B9C8CF" w14:textId="590A193C" w:rsidR="00ED072B" w:rsidRDefault="00391E2E" w:rsidP="00ED072B">
      <w:pPr>
        <w:overflowPunct w:val="0"/>
        <w:autoSpaceDE w:val="0"/>
        <w:autoSpaceDN w:val="0"/>
        <w:adjustRightInd w:val="0"/>
        <w:ind w:left="4320"/>
        <w:jc w:val="left"/>
        <w:textAlignment w:val="baseline"/>
        <w:rPr>
          <w:szCs w:val="24"/>
        </w:rPr>
      </w:pPr>
      <w:r>
        <w:rPr>
          <w:szCs w:val="24"/>
          <w:u w:val="single"/>
        </w:rPr>
        <w:t>/s/ Forrest Smith</w:t>
      </w:r>
    </w:p>
    <w:p w14:paraId="27597B5A" w14:textId="77777777" w:rsidR="00ED072B" w:rsidRDefault="00ED072B" w:rsidP="00ED072B">
      <w:pPr>
        <w:ind w:left="4320"/>
        <w:rPr>
          <w:szCs w:val="24"/>
        </w:rPr>
      </w:pPr>
      <w:r>
        <w:rPr>
          <w:szCs w:val="24"/>
        </w:rPr>
        <w:t>Forrest Smith</w:t>
      </w:r>
    </w:p>
    <w:bookmarkEnd w:id="0"/>
    <w:p w14:paraId="2EDDF07B" w14:textId="77777777" w:rsidR="00ED072B" w:rsidRDefault="00ED072B" w:rsidP="00ED072B">
      <w:pPr>
        <w:ind w:left="4320"/>
        <w:rPr>
          <w:szCs w:val="24"/>
        </w:rPr>
      </w:pPr>
      <w:r>
        <w:rPr>
          <w:szCs w:val="24"/>
        </w:rPr>
        <w:t xml:space="preserve">State Bar No. </w:t>
      </w:r>
      <w:r>
        <w:rPr>
          <w:color w:val="000000"/>
        </w:rPr>
        <w:t>24093643</w:t>
      </w:r>
    </w:p>
    <w:p w14:paraId="135F6EC9" w14:textId="77777777" w:rsidR="00ED072B" w:rsidRDefault="00ED072B" w:rsidP="00ED072B">
      <w:pPr>
        <w:ind w:left="4320"/>
        <w:rPr>
          <w:szCs w:val="24"/>
        </w:rPr>
      </w:pPr>
      <w:r>
        <w:rPr>
          <w:szCs w:val="24"/>
        </w:rPr>
        <w:t>1701 N. Congress Avenue</w:t>
      </w:r>
    </w:p>
    <w:p w14:paraId="4F29CF2A" w14:textId="77777777" w:rsidR="00ED072B" w:rsidRDefault="00ED072B" w:rsidP="00ED072B">
      <w:pPr>
        <w:ind w:left="4320"/>
        <w:rPr>
          <w:szCs w:val="24"/>
        </w:rPr>
      </w:pPr>
      <w:r>
        <w:rPr>
          <w:szCs w:val="24"/>
        </w:rPr>
        <w:t>P.O. Box 13326</w:t>
      </w:r>
    </w:p>
    <w:p w14:paraId="11FD564D" w14:textId="77777777" w:rsidR="00ED072B" w:rsidRDefault="00ED072B" w:rsidP="00ED072B">
      <w:pPr>
        <w:ind w:left="4320"/>
        <w:rPr>
          <w:szCs w:val="24"/>
        </w:rPr>
      </w:pPr>
      <w:r>
        <w:rPr>
          <w:szCs w:val="24"/>
        </w:rPr>
        <w:t>Austin, Texas 78711-3326</w:t>
      </w:r>
    </w:p>
    <w:p w14:paraId="3EE48BDC" w14:textId="77777777" w:rsidR="00ED072B" w:rsidRDefault="00ED072B" w:rsidP="00ED072B">
      <w:pPr>
        <w:ind w:left="4320"/>
        <w:rPr>
          <w:szCs w:val="24"/>
        </w:rPr>
      </w:pPr>
      <w:r>
        <w:rPr>
          <w:szCs w:val="24"/>
        </w:rPr>
        <w:t>(512) 936-7388</w:t>
      </w:r>
    </w:p>
    <w:p w14:paraId="60D64020" w14:textId="77777777" w:rsidR="00ED072B" w:rsidRDefault="00ED072B" w:rsidP="00ED072B">
      <w:pPr>
        <w:ind w:left="4320"/>
        <w:rPr>
          <w:szCs w:val="24"/>
        </w:rPr>
      </w:pPr>
      <w:r>
        <w:rPr>
          <w:szCs w:val="24"/>
        </w:rPr>
        <w:t>(512) 936-7268 (facsimile)</w:t>
      </w:r>
    </w:p>
    <w:p w14:paraId="1666F73A" w14:textId="77777777" w:rsidR="00ED072B" w:rsidRDefault="00ED072B" w:rsidP="00ED072B">
      <w:pPr>
        <w:ind w:left="4320"/>
        <w:rPr>
          <w:szCs w:val="24"/>
        </w:rPr>
      </w:pPr>
      <w:r>
        <w:rPr>
          <w:szCs w:val="24"/>
        </w:rPr>
        <w:t>Forrest.Smith@puc.texas.gov</w:t>
      </w:r>
    </w:p>
    <w:p w14:paraId="21B55146" w14:textId="77777777" w:rsidR="00675E73" w:rsidRDefault="00675E73" w:rsidP="00675E73">
      <w:pPr>
        <w:pStyle w:val="Normaldouble"/>
        <w:spacing w:line="240" w:lineRule="auto"/>
        <w:jc w:val="center"/>
        <w:rPr>
          <w:b/>
          <w:bCs/>
          <w:szCs w:val="24"/>
        </w:rPr>
      </w:pPr>
    </w:p>
    <w:p w14:paraId="43FBC1B9" w14:textId="17790093" w:rsidR="00675E73" w:rsidRDefault="00675E73" w:rsidP="00675E73">
      <w:pPr>
        <w:pStyle w:val="Normaldouble"/>
        <w:spacing w:line="240" w:lineRule="auto"/>
        <w:jc w:val="center"/>
        <w:rPr>
          <w:b/>
          <w:bCs/>
          <w:szCs w:val="24"/>
        </w:rPr>
      </w:pPr>
    </w:p>
    <w:p w14:paraId="1817BD5A" w14:textId="77777777" w:rsidR="00146446" w:rsidRDefault="00146446" w:rsidP="00675E73">
      <w:pPr>
        <w:pStyle w:val="Normaldouble"/>
        <w:spacing w:line="240" w:lineRule="auto"/>
        <w:jc w:val="center"/>
        <w:rPr>
          <w:b/>
          <w:bCs/>
          <w:szCs w:val="24"/>
        </w:rPr>
      </w:pPr>
    </w:p>
    <w:p w14:paraId="2C43A123" w14:textId="4730620E" w:rsidR="00675E73" w:rsidRDefault="00675E73" w:rsidP="00675E73">
      <w:pPr>
        <w:pStyle w:val="Docketnumber"/>
        <w:rPr>
          <w:sz w:val="24"/>
          <w:szCs w:val="24"/>
        </w:rPr>
      </w:pPr>
      <w:r>
        <w:rPr>
          <w:sz w:val="24"/>
          <w:szCs w:val="24"/>
        </w:rPr>
        <w:t xml:space="preserve">DOCKET NO. </w:t>
      </w:r>
      <w:r w:rsidR="005D38CA">
        <w:rPr>
          <w:sz w:val="24"/>
          <w:szCs w:val="24"/>
        </w:rPr>
        <w:t>52293</w:t>
      </w:r>
    </w:p>
    <w:p w14:paraId="398987C5" w14:textId="77777777" w:rsidR="00675E73" w:rsidRDefault="00675E73" w:rsidP="00675E73">
      <w:pPr>
        <w:pStyle w:val="Docketnumber"/>
        <w:rPr>
          <w:sz w:val="24"/>
          <w:szCs w:val="24"/>
        </w:rPr>
      </w:pPr>
    </w:p>
    <w:p w14:paraId="6C2A520D" w14:textId="77777777" w:rsidR="00675E73" w:rsidRDefault="00675E73" w:rsidP="00675E73">
      <w:pPr>
        <w:keepNext/>
        <w:spacing w:line="360" w:lineRule="auto"/>
        <w:jc w:val="center"/>
        <w:rPr>
          <w:b/>
          <w:szCs w:val="24"/>
        </w:rPr>
      </w:pPr>
      <w:r>
        <w:rPr>
          <w:b/>
          <w:szCs w:val="24"/>
        </w:rPr>
        <w:t>CERTIFICATE OF SERVICE</w:t>
      </w:r>
    </w:p>
    <w:p w14:paraId="2E9AB37C" w14:textId="5D23B6AE" w:rsidR="00675E73" w:rsidRDefault="00675E73" w:rsidP="00675E73">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A016A3">
        <w:rPr>
          <w:noProof/>
          <w:szCs w:val="24"/>
        </w:rPr>
        <w:t>September 7, 2021</w:t>
      </w:r>
      <w:r>
        <w:rPr>
          <w:szCs w:val="24"/>
        </w:rPr>
        <w:fldChar w:fldCharType="end"/>
      </w:r>
      <w:r>
        <w:rPr>
          <w:color w:val="0D0D0D"/>
          <w:szCs w:val="24"/>
        </w:rPr>
        <w:t>, in accordance with the Order Suspending Rules, issued in Project No. 50664.</w:t>
      </w:r>
    </w:p>
    <w:p w14:paraId="7FE47223" w14:textId="77777777" w:rsidR="00675E73" w:rsidRDefault="00675E73" w:rsidP="00675E73">
      <w:pPr>
        <w:keepNext/>
        <w:spacing w:line="360" w:lineRule="auto"/>
        <w:ind w:firstLine="720"/>
        <w:rPr>
          <w:szCs w:val="24"/>
        </w:rPr>
      </w:pPr>
    </w:p>
    <w:p w14:paraId="5FAFD013" w14:textId="3FCD0BEB" w:rsidR="00ED072B" w:rsidRDefault="00391E2E" w:rsidP="00ED072B">
      <w:pPr>
        <w:overflowPunct w:val="0"/>
        <w:autoSpaceDE w:val="0"/>
        <w:autoSpaceDN w:val="0"/>
        <w:adjustRightInd w:val="0"/>
        <w:ind w:left="4320"/>
        <w:jc w:val="left"/>
        <w:textAlignment w:val="baseline"/>
        <w:rPr>
          <w:szCs w:val="24"/>
        </w:rPr>
      </w:pPr>
      <w:r>
        <w:rPr>
          <w:szCs w:val="24"/>
          <w:u w:val="single"/>
        </w:rPr>
        <w:t>/s/ Forrest Smith</w:t>
      </w:r>
    </w:p>
    <w:p w14:paraId="76CE5DA3" w14:textId="77777777" w:rsidR="00ED072B" w:rsidRDefault="00ED072B" w:rsidP="00ED072B">
      <w:pPr>
        <w:ind w:left="4320"/>
        <w:rPr>
          <w:szCs w:val="24"/>
        </w:rPr>
      </w:pPr>
      <w:r>
        <w:rPr>
          <w:szCs w:val="24"/>
        </w:rPr>
        <w:t>Forrest Smith</w:t>
      </w:r>
    </w:p>
    <w:p w14:paraId="4BB2EE05" w14:textId="24C0EBE6" w:rsidR="0038776A" w:rsidRPr="00180924" w:rsidRDefault="0038776A" w:rsidP="00675E73"/>
    <w:sectPr w:rsidR="0038776A" w:rsidRPr="00180924" w:rsidSect="00590818">
      <w:footerReference w:type="even" r:id="rId8"/>
      <w:footerReference w:type="default" r:id="rId9"/>
      <w:footerReference w:type="first" r:id="rId10"/>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A79B6B" w14:textId="77777777" w:rsidR="00CC73DD" w:rsidRDefault="00CC73DD">
      <w:r>
        <w:separator/>
      </w:r>
    </w:p>
  </w:endnote>
  <w:endnote w:type="continuationSeparator" w:id="0">
    <w:p w14:paraId="1DEF7F2D" w14:textId="77777777" w:rsidR="00CC73DD" w:rsidRDefault="00CC7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2A445A"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0F5518">
      <w:rPr>
        <w:rStyle w:val="PageNumber"/>
        <w:noProof/>
      </w:rPr>
      <w:t>2</w:t>
    </w:r>
    <w:r>
      <w:rPr>
        <w:rStyle w:val="PageNumber"/>
      </w:rPr>
      <w:fldChar w:fldCharType="end"/>
    </w:r>
  </w:p>
  <w:p w14:paraId="4E8D3744" w14:textId="77777777" w:rsidR="009C1544" w:rsidRDefault="009C1544" w:rsidP="009B61E3">
    <w:pPr>
      <w:pStyle w:val="Footer"/>
      <w:framePr w:wrap="around" w:vAnchor="text" w:hAnchor="page" w:x="1702" w:y="61"/>
      <w:rPr>
        <w:rStyle w:val="PageNumber"/>
      </w:rPr>
    </w:pPr>
  </w:p>
  <w:p w14:paraId="1A8E0E3D" w14:textId="77777777" w:rsidR="009C1544" w:rsidRDefault="009C1544" w:rsidP="00B9556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46649532"/>
      <w:docPartObj>
        <w:docPartGallery w:val="Page Numbers (Bottom of Page)"/>
        <w:docPartUnique/>
      </w:docPartObj>
    </w:sdtPr>
    <w:sdtEndPr>
      <w:rPr>
        <w:noProof/>
        <w:sz w:val="20"/>
      </w:rPr>
    </w:sdtEndPr>
    <w:sdtContent>
      <w:p w14:paraId="0616F77E" w14:textId="2983CAC5" w:rsidR="00A5359F" w:rsidRPr="00A5359F" w:rsidRDefault="00A5359F">
        <w:pPr>
          <w:pStyle w:val="Footer"/>
          <w:jc w:val="center"/>
          <w:rPr>
            <w:sz w:val="20"/>
          </w:rPr>
        </w:pPr>
        <w:r w:rsidRPr="00A5359F">
          <w:rPr>
            <w:sz w:val="20"/>
          </w:rPr>
          <w:fldChar w:fldCharType="begin"/>
        </w:r>
        <w:r w:rsidRPr="00A5359F">
          <w:rPr>
            <w:sz w:val="20"/>
          </w:rPr>
          <w:instrText xml:space="preserve"> PAGE   \* MERGEFORMAT </w:instrText>
        </w:r>
        <w:r w:rsidRPr="00A5359F">
          <w:rPr>
            <w:sz w:val="20"/>
          </w:rPr>
          <w:fldChar w:fldCharType="separate"/>
        </w:r>
        <w:r w:rsidRPr="00A5359F">
          <w:rPr>
            <w:noProof/>
            <w:sz w:val="20"/>
          </w:rPr>
          <w:t>2</w:t>
        </w:r>
        <w:r w:rsidRPr="00A5359F">
          <w:rPr>
            <w:noProof/>
            <w:sz w:val="20"/>
          </w:rPr>
          <w:fldChar w:fldCharType="end"/>
        </w:r>
      </w:p>
    </w:sdtContent>
  </w:sdt>
  <w:p w14:paraId="241D1BC1" w14:textId="77777777" w:rsidR="00A5359F" w:rsidRDefault="00A535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D647B5" w14:textId="77777777" w:rsidR="00CC73DD" w:rsidRDefault="00CC73DD">
      <w:r>
        <w:separator/>
      </w:r>
    </w:p>
  </w:footnote>
  <w:footnote w:type="continuationSeparator" w:id="0">
    <w:p w14:paraId="6739F011" w14:textId="77777777" w:rsidR="00CC73DD" w:rsidRDefault="00CC73DD">
      <w:r>
        <w:continuationSeparator/>
      </w:r>
    </w:p>
  </w:footnote>
  <w:footnote w:id="1">
    <w:p w14:paraId="1717A505" w14:textId="713FBE7E" w:rsidR="001308C0" w:rsidRPr="00560D0D" w:rsidRDefault="001308C0" w:rsidP="001308C0">
      <w:pPr>
        <w:rPr>
          <w:sz w:val="20"/>
        </w:rPr>
      </w:pPr>
      <w:r>
        <w:rPr>
          <w:rStyle w:val="FootnoteReference"/>
        </w:rPr>
        <w:footnoteRef/>
      </w:r>
      <w:r>
        <w:t xml:space="preserve"> </w:t>
      </w:r>
      <w:r w:rsidRPr="00560D0D">
        <w:rPr>
          <w:sz w:val="20"/>
        </w:rPr>
        <w:t xml:space="preserve">On August 19, 2021, Order No. 1 was filed by the administrative law judge granting the request by Meritage Homes to sever this application from the pending application in Docket No. 52293 and requiring Meritage to file this application by August 23, 2021. This proceeding, Docket No. </w:t>
      </w:r>
      <w:r w:rsidR="00103F08">
        <w:rPr>
          <w:sz w:val="20"/>
        </w:rPr>
        <w:t>52293</w:t>
      </w:r>
      <w:r w:rsidRPr="00560D0D">
        <w:rPr>
          <w:sz w:val="20"/>
        </w:rPr>
        <w:t>, will address the petition of Meritage Homes for streamlined expedited release from water CCN number 11</w:t>
      </w:r>
      <w:r w:rsidR="00103F08">
        <w:rPr>
          <w:sz w:val="20"/>
        </w:rPr>
        <w:t>482</w:t>
      </w:r>
      <w:r w:rsidRPr="00560D0D">
        <w:rPr>
          <w:sz w:val="20"/>
        </w:rPr>
        <w:t xml:space="preserve"> held by </w:t>
      </w:r>
      <w:r w:rsidR="00103F08">
        <w:rPr>
          <w:sz w:val="20"/>
        </w:rPr>
        <w:t>City of Melissa</w:t>
      </w:r>
      <w:r w:rsidRPr="00560D0D">
        <w:rPr>
          <w:sz w:val="20"/>
        </w:rPr>
        <w:t xml:space="preserve"> in Collin County.</w:t>
      </w:r>
    </w:p>
    <w:p w14:paraId="40DC5C91" w14:textId="012264AC" w:rsidR="001308C0" w:rsidRDefault="001308C0">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19F"/>
    <w:rsid w:val="00010565"/>
    <w:rsid w:val="0001282A"/>
    <w:rsid w:val="000134BB"/>
    <w:rsid w:val="00015160"/>
    <w:rsid w:val="00022774"/>
    <w:rsid w:val="000233F8"/>
    <w:rsid w:val="00045794"/>
    <w:rsid w:val="000462F9"/>
    <w:rsid w:val="00050EC3"/>
    <w:rsid w:val="00050FA7"/>
    <w:rsid w:val="000621BB"/>
    <w:rsid w:val="00072FE5"/>
    <w:rsid w:val="000767DB"/>
    <w:rsid w:val="000857EC"/>
    <w:rsid w:val="00092B02"/>
    <w:rsid w:val="0009361B"/>
    <w:rsid w:val="0009426E"/>
    <w:rsid w:val="00094D6D"/>
    <w:rsid w:val="000B10C9"/>
    <w:rsid w:val="000B163B"/>
    <w:rsid w:val="000B1812"/>
    <w:rsid w:val="000B21A9"/>
    <w:rsid w:val="000B7678"/>
    <w:rsid w:val="000C4031"/>
    <w:rsid w:val="000C6AF9"/>
    <w:rsid w:val="000D3CDD"/>
    <w:rsid w:val="000D4635"/>
    <w:rsid w:val="000D5F63"/>
    <w:rsid w:val="000E26FE"/>
    <w:rsid w:val="000E3C57"/>
    <w:rsid w:val="000E6961"/>
    <w:rsid w:val="000F1B5D"/>
    <w:rsid w:val="000F1F40"/>
    <w:rsid w:val="000F5518"/>
    <w:rsid w:val="000F6BEB"/>
    <w:rsid w:val="000F7F9C"/>
    <w:rsid w:val="00101E9A"/>
    <w:rsid w:val="00103F08"/>
    <w:rsid w:val="00104BD4"/>
    <w:rsid w:val="00116991"/>
    <w:rsid w:val="001171A2"/>
    <w:rsid w:val="00122C66"/>
    <w:rsid w:val="00127224"/>
    <w:rsid w:val="001308C0"/>
    <w:rsid w:val="00132C88"/>
    <w:rsid w:val="001347B7"/>
    <w:rsid w:val="001370E3"/>
    <w:rsid w:val="00143BAC"/>
    <w:rsid w:val="00143DBB"/>
    <w:rsid w:val="00146446"/>
    <w:rsid w:val="00147053"/>
    <w:rsid w:val="00151409"/>
    <w:rsid w:val="00152E43"/>
    <w:rsid w:val="001561D2"/>
    <w:rsid w:val="00162210"/>
    <w:rsid w:val="00162769"/>
    <w:rsid w:val="00166EF5"/>
    <w:rsid w:val="0016707F"/>
    <w:rsid w:val="00167865"/>
    <w:rsid w:val="00167B9A"/>
    <w:rsid w:val="00170C23"/>
    <w:rsid w:val="001711C0"/>
    <w:rsid w:val="0017204A"/>
    <w:rsid w:val="00172793"/>
    <w:rsid w:val="00176D68"/>
    <w:rsid w:val="00180924"/>
    <w:rsid w:val="001926C1"/>
    <w:rsid w:val="00193274"/>
    <w:rsid w:val="00197531"/>
    <w:rsid w:val="001A2D16"/>
    <w:rsid w:val="001A7DBE"/>
    <w:rsid w:val="001B0D9A"/>
    <w:rsid w:val="001C0EBF"/>
    <w:rsid w:val="001C28A6"/>
    <w:rsid w:val="001C38BF"/>
    <w:rsid w:val="001C3BDA"/>
    <w:rsid w:val="001D0EFA"/>
    <w:rsid w:val="001D26CB"/>
    <w:rsid w:val="001E0547"/>
    <w:rsid w:val="001E1E75"/>
    <w:rsid w:val="001E55D1"/>
    <w:rsid w:val="001F5FDD"/>
    <w:rsid w:val="001F6DE0"/>
    <w:rsid w:val="00201516"/>
    <w:rsid w:val="0020243D"/>
    <w:rsid w:val="002034B3"/>
    <w:rsid w:val="0020473E"/>
    <w:rsid w:val="00214C28"/>
    <w:rsid w:val="00214FB4"/>
    <w:rsid w:val="0021567A"/>
    <w:rsid w:val="00217977"/>
    <w:rsid w:val="0022173D"/>
    <w:rsid w:val="002241EF"/>
    <w:rsid w:val="00226C69"/>
    <w:rsid w:val="00227044"/>
    <w:rsid w:val="00230417"/>
    <w:rsid w:val="0023091D"/>
    <w:rsid w:val="002329B6"/>
    <w:rsid w:val="00240DCE"/>
    <w:rsid w:val="0024377E"/>
    <w:rsid w:val="00247F89"/>
    <w:rsid w:val="00253FE6"/>
    <w:rsid w:val="0025700B"/>
    <w:rsid w:val="00261AFE"/>
    <w:rsid w:val="00265405"/>
    <w:rsid w:val="00270C7B"/>
    <w:rsid w:val="00271524"/>
    <w:rsid w:val="00272208"/>
    <w:rsid w:val="00282897"/>
    <w:rsid w:val="00283F39"/>
    <w:rsid w:val="00285A49"/>
    <w:rsid w:val="00286D26"/>
    <w:rsid w:val="0029005F"/>
    <w:rsid w:val="00296BA8"/>
    <w:rsid w:val="002A13DB"/>
    <w:rsid w:val="002A360E"/>
    <w:rsid w:val="002A4485"/>
    <w:rsid w:val="002A4C69"/>
    <w:rsid w:val="002B20CB"/>
    <w:rsid w:val="002B6FF8"/>
    <w:rsid w:val="002C263C"/>
    <w:rsid w:val="002C4C90"/>
    <w:rsid w:val="002C4C99"/>
    <w:rsid w:val="002C5D86"/>
    <w:rsid w:val="002D170C"/>
    <w:rsid w:val="002D3A76"/>
    <w:rsid w:val="002D481E"/>
    <w:rsid w:val="002D543A"/>
    <w:rsid w:val="002E45FE"/>
    <w:rsid w:val="002E749D"/>
    <w:rsid w:val="002F08B6"/>
    <w:rsid w:val="002F479D"/>
    <w:rsid w:val="002F5B85"/>
    <w:rsid w:val="003021A2"/>
    <w:rsid w:val="003033F1"/>
    <w:rsid w:val="00303A45"/>
    <w:rsid w:val="00305298"/>
    <w:rsid w:val="003056B3"/>
    <w:rsid w:val="00311A31"/>
    <w:rsid w:val="00316ABF"/>
    <w:rsid w:val="003256F0"/>
    <w:rsid w:val="00326625"/>
    <w:rsid w:val="00332458"/>
    <w:rsid w:val="00332793"/>
    <w:rsid w:val="003346A4"/>
    <w:rsid w:val="00336ACF"/>
    <w:rsid w:val="00340B01"/>
    <w:rsid w:val="0034182B"/>
    <w:rsid w:val="00341854"/>
    <w:rsid w:val="003455B0"/>
    <w:rsid w:val="00355E0E"/>
    <w:rsid w:val="00357C92"/>
    <w:rsid w:val="003602F6"/>
    <w:rsid w:val="00360A0C"/>
    <w:rsid w:val="00366112"/>
    <w:rsid w:val="00374091"/>
    <w:rsid w:val="003744AE"/>
    <w:rsid w:val="00375F64"/>
    <w:rsid w:val="00384670"/>
    <w:rsid w:val="00384BB8"/>
    <w:rsid w:val="0038660B"/>
    <w:rsid w:val="0038776A"/>
    <w:rsid w:val="00391CAF"/>
    <w:rsid w:val="00391E2E"/>
    <w:rsid w:val="0039363F"/>
    <w:rsid w:val="0039591B"/>
    <w:rsid w:val="00397341"/>
    <w:rsid w:val="003A1B53"/>
    <w:rsid w:val="003A2B88"/>
    <w:rsid w:val="003A338C"/>
    <w:rsid w:val="003A53E1"/>
    <w:rsid w:val="003B12A2"/>
    <w:rsid w:val="003B6280"/>
    <w:rsid w:val="003B7656"/>
    <w:rsid w:val="003C0C4B"/>
    <w:rsid w:val="003C0E04"/>
    <w:rsid w:val="003C62E2"/>
    <w:rsid w:val="003C6393"/>
    <w:rsid w:val="003D152A"/>
    <w:rsid w:val="003D1D6C"/>
    <w:rsid w:val="003D6EE4"/>
    <w:rsid w:val="003E1AA5"/>
    <w:rsid w:val="003E41B2"/>
    <w:rsid w:val="003E584A"/>
    <w:rsid w:val="003E7A59"/>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86EB2"/>
    <w:rsid w:val="00490341"/>
    <w:rsid w:val="00490A9A"/>
    <w:rsid w:val="00492C92"/>
    <w:rsid w:val="004933EC"/>
    <w:rsid w:val="004A25AE"/>
    <w:rsid w:val="004A4C04"/>
    <w:rsid w:val="004B25CC"/>
    <w:rsid w:val="004B4A42"/>
    <w:rsid w:val="004C4866"/>
    <w:rsid w:val="004D20DD"/>
    <w:rsid w:val="004D5E0E"/>
    <w:rsid w:val="004E170B"/>
    <w:rsid w:val="004E1C4E"/>
    <w:rsid w:val="004E4207"/>
    <w:rsid w:val="004E5152"/>
    <w:rsid w:val="004E563C"/>
    <w:rsid w:val="004F3113"/>
    <w:rsid w:val="004F5B9F"/>
    <w:rsid w:val="005024E1"/>
    <w:rsid w:val="00503584"/>
    <w:rsid w:val="005055BD"/>
    <w:rsid w:val="00511DED"/>
    <w:rsid w:val="00517C97"/>
    <w:rsid w:val="00535DF6"/>
    <w:rsid w:val="0054012D"/>
    <w:rsid w:val="00545EEE"/>
    <w:rsid w:val="00547811"/>
    <w:rsid w:val="005528A6"/>
    <w:rsid w:val="00553BD2"/>
    <w:rsid w:val="00555E35"/>
    <w:rsid w:val="005617AE"/>
    <w:rsid w:val="0057620A"/>
    <w:rsid w:val="00587716"/>
    <w:rsid w:val="00590818"/>
    <w:rsid w:val="0059122E"/>
    <w:rsid w:val="0059197A"/>
    <w:rsid w:val="00593606"/>
    <w:rsid w:val="00595FDD"/>
    <w:rsid w:val="0059639F"/>
    <w:rsid w:val="00596A01"/>
    <w:rsid w:val="00596DB2"/>
    <w:rsid w:val="005A31F1"/>
    <w:rsid w:val="005A652A"/>
    <w:rsid w:val="005B600D"/>
    <w:rsid w:val="005B6597"/>
    <w:rsid w:val="005B76D0"/>
    <w:rsid w:val="005B7B7B"/>
    <w:rsid w:val="005C077D"/>
    <w:rsid w:val="005C0B8B"/>
    <w:rsid w:val="005C5115"/>
    <w:rsid w:val="005D0E47"/>
    <w:rsid w:val="005D38CA"/>
    <w:rsid w:val="005E2C48"/>
    <w:rsid w:val="005E77A5"/>
    <w:rsid w:val="005E77DC"/>
    <w:rsid w:val="005F09CB"/>
    <w:rsid w:val="005F1497"/>
    <w:rsid w:val="005F3965"/>
    <w:rsid w:val="005F4F7A"/>
    <w:rsid w:val="006017D7"/>
    <w:rsid w:val="006030DE"/>
    <w:rsid w:val="0060359F"/>
    <w:rsid w:val="006102D3"/>
    <w:rsid w:val="006105A0"/>
    <w:rsid w:val="00612E0D"/>
    <w:rsid w:val="006152B6"/>
    <w:rsid w:val="00615565"/>
    <w:rsid w:val="006159E0"/>
    <w:rsid w:val="0061677C"/>
    <w:rsid w:val="00621AF5"/>
    <w:rsid w:val="0062664F"/>
    <w:rsid w:val="00633065"/>
    <w:rsid w:val="0064292A"/>
    <w:rsid w:val="006470FE"/>
    <w:rsid w:val="00650A71"/>
    <w:rsid w:val="006570BC"/>
    <w:rsid w:val="0065730C"/>
    <w:rsid w:val="00662506"/>
    <w:rsid w:val="0066299F"/>
    <w:rsid w:val="00662F0A"/>
    <w:rsid w:val="006639AD"/>
    <w:rsid w:val="006651F5"/>
    <w:rsid w:val="0066794B"/>
    <w:rsid w:val="00672B9B"/>
    <w:rsid w:val="00675E73"/>
    <w:rsid w:val="00682286"/>
    <w:rsid w:val="006837EE"/>
    <w:rsid w:val="0068771C"/>
    <w:rsid w:val="00687DD6"/>
    <w:rsid w:val="00687ECC"/>
    <w:rsid w:val="00692AD3"/>
    <w:rsid w:val="006964B5"/>
    <w:rsid w:val="006A105D"/>
    <w:rsid w:val="006C2E8A"/>
    <w:rsid w:val="006C376D"/>
    <w:rsid w:val="006C54BF"/>
    <w:rsid w:val="006D13DF"/>
    <w:rsid w:val="006D3B00"/>
    <w:rsid w:val="006D7DB2"/>
    <w:rsid w:val="006E1283"/>
    <w:rsid w:val="006E3070"/>
    <w:rsid w:val="006E6D50"/>
    <w:rsid w:val="006E72CB"/>
    <w:rsid w:val="006F3A4D"/>
    <w:rsid w:val="006F3BE8"/>
    <w:rsid w:val="00701B86"/>
    <w:rsid w:val="00701F55"/>
    <w:rsid w:val="007028F4"/>
    <w:rsid w:val="007035E0"/>
    <w:rsid w:val="00706EA0"/>
    <w:rsid w:val="0071409A"/>
    <w:rsid w:val="007154AA"/>
    <w:rsid w:val="00721484"/>
    <w:rsid w:val="00721EA3"/>
    <w:rsid w:val="007271CB"/>
    <w:rsid w:val="00734222"/>
    <w:rsid w:val="00735FE0"/>
    <w:rsid w:val="00736E45"/>
    <w:rsid w:val="0074024E"/>
    <w:rsid w:val="00743CE0"/>
    <w:rsid w:val="00745A19"/>
    <w:rsid w:val="00745F27"/>
    <w:rsid w:val="007467E4"/>
    <w:rsid w:val="00746AAB"/>
    <w:rsid w:val="0075215A"/>
    <w:rsid w:val="00752A91"/>
    <w:rsid w:val="0075420D"/>
    <w:rsid w:val="007636DB"/>
    <w:rsid w:val="00765020"/>
    <w:rsid w:val="00766674"/>
    <w:rsid w:val="00767644"/>
    <w:rsid w:val="007717F6"/>
    <w:rsid w:val="007726C7"/>
    <w:rsid w:val="007805C5"/>
    <w:rsid w:val="00781DFD"/>
    <w:rsid w:val="00785B05"/>
    <w:rsid w:val="00791658"/>
    <w:rsid w:val="007972AD"/>
    <w:rsid w:val="007A0B6F"/>
    <w:rsid w:val="007A0E5C"/>
    <w:rsid w:val="007A38A3"/>
    <w:rsid w:val="007A5BCF"/>
    <w:rsid w:val="007A5F84"/>
    <w:rsid w:val="007B1473"/>
    <w:rsid w:val="007B5AE9"/>
    <w:rsid w:val="007B7FB8"/>
    <w:rsid w:val="007C074A"/>
    <w:rsid w:val="007C26C6"/>
    <w:rsid w:val="007C6863"/>
    <w:rsid w:val="007C7DCC"/>
    <w:rsid w:val="007D0D8B"/>
    <w:rsid w:val="007D21B3"/>
    <w:rsid w:val="007D2BF7"/>
    <w:rsid w:val="007D4FDA"/>
    <w:rsid w:val="007D59AE"/>
    <w:rsid w:val="007D6179"/>
    <w:rsid w:val="007E4FD6"/>
    <w:rsid w:val="007E639B"/>
    <w:rsid w:val="007F05DA"/>
    <w:rsid w:val="007F19FD"/>
    <w:rsid w:val="007F6061"/>
    <w:rsid w:val="007F7062"/>
    <w:rsid w:val="0080064A"/>
    <w:rsid w:val="00805FB2"/>
    <w:rsid w:val="00813959"/>
    <w:rsid w:val="008146C8"/>
    <w:rsid w:val="00827E46"/>
    <w:rsid w:val="00854779"/>
    <w:rsid w:val="00854EC6"/>
    <w:rsid w:val="00855A5A"/>
    <w:rsid w:val="00873122"/>
    <w:rsid w:val="0088061E"/>
    <w:rsid w:val="008814ED"/>
    <w:rsid w:val="00885CD1"/>
    <w:rsid w:val="008915EB"/>
    <w:rsid w:val="008947F4"/>
    <w:rsid w:val="008A0CD3"/>
    <w:rsid w:val="008A1776"/>
    <w:rsid w:val="008A3B43"/>
    <w:rsid w:val="008A7F35"/>
    <w:rsid w:val="008B0CAF"/>
    <w:rsid w:val="008B5086"/>
    <w:rsid w:val="008D0224"/>
    <w:rsid w:val="008D3B53"/>
    <w:rsid w:val="008D4CAE"/>
    <w:rsid w:val="008D585A"/>
    <w:rsid w:val="008E2DDD"/>
    <w:rsid w:val="008E4957"/>
    <w:rsid w:val="008E5F5E"/>
    <w:rsid w:val="008E684E"/>
    <w:rsid w:val="008F1B72"/>
    <w:rsid w:val="008F36DB"/>
    <w:rsid w:val="008F439E"/>
    <w:rsid w:val="008F4929"/>
    <w:rsid w:val="00903852"/>
    <w:rsid w:val="00906C49"/>
    <w:rsid w:val="00911CA1"/>
    <w:rsid w:val="009135D3"/>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83F1E"/>
    <w:rsid w:val="00991476"/>
    <w:rsid w:val="00996951"/>
    <w:rsid w:val="009A498F"/>
    <w:rsid w:val="009A5AD4"/>
    <w:rsid w:val="009A6563"/>
    <w:rsid w:val="009A6AA5"/>
    <w:rsid w:val="009A7E13"/>
    <w:rsid w:val="009B0C68"/>
    <w:rsid w:val="009B0D86"/>
    <w:rsid w:val="009B2BE7"/>
    <w:rsid w:val="009B303C"/>
    <w:rsid w:val="009B3451"/>
    <w:rsid w:val="009B4782"/>
    <w:rsid w:val="009B61E3"/>
    <w:rsid w:val="009C1544"/>
    <w:rsid w:val="009C690A"/>
    <w:rsid w:val="009D303F"/>
    <w:rsid w:val="009E3093"/>
    <w:rsid w:val="009E324E"/>
    <w:rsid w:val="009E3A90"/>
    <w:rsid w:val="009E4865"/>
    <w:rsid w:val="009E53B8"/>
    <w:rsid w:val="009E5D86"/>
    <w:rsid w:val="009E68FE"/>
    <w:rsid w:val="009F3C45"/>
    <w:rsid w:val="009F4CE6"/>
    <w:rsid w:val="009F6C74"/>
    <w:rsid w:val="00A016A3"/>
    <w:rsid w:val="00A1058B"/>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534F"/>
    <w:rsid w:val="00A5359F"/>
    <w:rsid w:val="00A603FA"/>
    <w:rsid w:val="00A702F0"/>
    <w:rsid w:val="00A70979"/>
    <w:rsid w:val="00A714E3"/>
    <w:rsid w:val="00A720BC"/>
    <w:rsid w:val="00A747AD"/>
    <w:rsid w:val="00A75CE5"/>
    <w:rsid w:val="00A76E69"/>
    <w:rsid w:val="00A82BFB"/>
    <w:rsid w:val="00A84D11"/>
    <w:rsid w:val="00A851D8"/>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657"/>
    <w:rsid w:val="00B01365"/>
    <w:rsid w:val="00B1063A"/>
    <w:rsid w:val="00B12542"/>
    <w:rsid w:val="00B15D98"/>
    <w:rsid w:val="00B26DE3"/>
    <w:rsid w:val="00B34890"/>
    <w:rsid w:val="00B35F7E"/>
    <w:rsid w:val="00B435B5"/>
    <w:rsid w:val="00B43827"/>
    <w:rsid w:val="00B43A8C"/>
    <w:rsid w:val="00B45515"/>
    <w:rsid w:val="00B4597E"/>
    <w:rsid w:val="00B510F6"/>
    <w:rsid w:val="00B564B1"/>
    <w:rsid w:val="00B564B6"/>
    <w:rsid w:val="00B60060"/>
    <w:rsid w:val="00B60332"/>
    <w:rsid w:val="00B60618"/>
    <w:rsid w:val="00B651B9"/>
    <w:rsid w:val="00B71A98"/>
    <w:rsid w:val="00B801E5"/>
    <w:rsid w:val="00B80D7E"/>
    <w:rsid w:val="00B82BFE"/>
    <w:rsid w:val="00B867A0"/>
    <w:rsid w:val="00B95568"/>
    <w:rsid w:val="00B955C6"/>
    <w:rsid w:val="00B971AD"/>
    <w:rsid w:val="00BA0223"/>
    <w:rsid w:val="00BA139E"/>
    <w:rsid w:val="00BA175C"/>
    <w:rsid w:val="00BA5F24"/>
    <w:rsid w:val="00BA684F"/>
    <w:rsid w:val="00BB0FE8"/>
    <w:rsid w:val="00BC010F"/>
    <w:rsid w:val="00BC27A2"/>
    <w:rsid w:val="00BC4E5F"/>
    <w:rsid w:val="00BC51A7"/>
    <w:rsid w:val="00BC587A"/>
    <w:rsid w:val="00BD1CEC"/>
    <w:rsid w:val="00BD1E4A"/>
    <w:rsid w:val="00BD2203"/>
    <w:rsid w:val="00BD3D7A"/>
    <w:rsid w:val="00BD7411"/>
    <w:rsid w:val="00BE0033"/>
    <w:rsid w:val="00BE3D22"/>
    <w:rsid w:val="00BE64B8"/>
    <w:rsid w:val="00BE6646"/>
    <w:rsid w:val="00BE67F2"/>
    <w:rsid w:val="00BF63C1"/>
    <w:rsid w:val="00BF68C9"/>
    <w:rsid w:val="00C10544"/>
    <w:rsid w:val="00C17953"/>
    <w:rsid w:val="00C22363"/>
    <w:rsid w:val="00C22F7D"/>
    <w:rsid w:val="00C23AFC"/>
    <w:rsid w:val="00C23DA4"/>
    <w:rsid w:val="00C25FEB"/>
    <w:rsid w:val="00C34BFD"/>
    <w:rsid w:val="00C35988"/>
    <w:rsid w:val="00C40C0C"/>
    <w:rsid w:val="00C417D0"/>
    <w:rsid w:val="00C42950"/>
    <w:rsid w:val="00C442AE"/>
    <w:rsid w:val="00C472A2"/>
    <w:rsid w:val="00C4781D"/>
    <w:rsid w:val="00C52FA8"/>
    <w:rsid w:val="00C541E5"/>
    <w:rsid w:val="00C55671"/>
    <w:rsid w:val="00C603C3"/>
    <w:rsid w:val="00C61F66"/>
    <w:rsid w:val="00C64532"/>
    <w:rsid w:val="00C7196E"/>
    <w:rsid w:val="00C76D48"/>
    <w:rsid w:val="00CA05B1"/>
    <w:rsid w:val="00CA2362"/>
    <w:rsid w:val="00CA3F65"/>
    <w:rsid w:val="00CB13E6"/>
    <w:rsid w:val="00CB3671"/>
    <w:rsid w:val="00CB6492"/>
    <w:rsid w:val="00CC22BE"/>
    <w:rsid w:val="00CC2E19"/>
    <w:rsid w:val="00CC3603"/>
    <w:rsid w:val="00CC45F3"/>
    <w:rsid w:val="00CC73DD"/>
    <w:rsid w:val="00CD7193"/>
    <w:rsid w:val="00CE16ED"/>
    <w:rsid w:val="00CE6EF2"/>
    <w:rsid w:val="00D01DC2"/>
    <w:rsid w:val="00D02A2B"/>
    <w:rsid w:val="00D03766"/>
    <w:rsid w:val="00D07253"/>
    <w:rsid w:val="00D11758"/>
    <w:rsid w:val="00D12BA5"/>
    <w:rsid w:val="00D1781D"/>
    <w:rsid w:val="00D207FC"/>
    <w:rsid w:val="00D2238A"/>
    <w:rsid w:val="00D32DFB"/>
    <w:rsid w:val="00D33BD9"/>
    <w:rsid w:val="00D35DEF"/>
    <w:rsid w:val="00D44CF6"/>
    <w:rsid w:val="00D52A4A"/>
    <w:rsid w:val="00D61912"/>
    <w:rsid w:val="00D61BC0"/>
    <w:rsid w:val="00D66AF2"/>
    <w:rsid w:val="00D67195"/>
    <w:rsid w:val="00D7340F"/>
    <w:rsid w:val="00D75599"/>
    <w:rsid w:val="00D80559"/>
    <w:rsid w:val="00D824E7"/>
    <w:rsid w:val="00D82B34"/>
    <w:rsid w:val="00D8505F"/>
    <w:rsid w:val="00D863E0"/>
    <w:rsid w:val="00D866E0"/>
    <w:rsid w:val="00D867B1"/>
    <w:rsid w:val="00D86CB2"/>
    <w:rsid w:val="00D910BF"/>
    <w:rsid w:val="00D91C93"/>
    <w:rsid w:val="00D93340"/>
    <w:rsid w:val="00DA03AE"/>
    <w:rsid w:val="00DA1207"/>
    <w:rsid w:val="00DA2E1A"/>
    <w:rsid w:val="00DA3D1A"/>
    <w:rsid w:val="00DA4115"/>
    <w:rsid w:val="00DB052A"/>
    <w:rsid w:val="00DB09C5"/>
    <w:rsid w:val="00DB2527"/>
    <w:rsid w:val="00DB2B0A"/>
    <w:rsid w:val="00DC45C4"/>
    <w:rsid w:val="00DC46F6"/>
    <w:rsid w:val="00DC60C5"/>
    <w:rsid w:val="00DC6ADE"/>
    <w:rsid w:val="00DD024A"/>
    <w:rsid w:val="00DD14FB"/>
    <w:rsid w:val="00DD3267"/>
    <w:rsid w:val="00DE2E28"/>
    <w:rsid w:val="00DE5974"/>
    <w:rsid w:val="00DF0679"/>
    <w:rsid w:val="00DF49AE"/>
    <w:rsid w:val="00DF60AA"/>
    <w:rsid w:val="00E01327"/>
    <w:rsid w:val="00E04A37"/>
    <w:rsid w:val="00E06CE7"/>
    <w:rsid w:val="00E10C21"/>
    <w:rsid w:val="00E22B2A"/>
    <w:rsid w:val="00E22DA1"/>
    <w:rsid w:val="00E32166"/>
    <w:rsid w:val="00E324F4"/>
    <w:rsid w:val="00E35B5D"/>
    <w:rsid w:val="00E363C9"/>
    <w:rsid w:val="00E5280E"/>
    <w:rsid w:val="00E54203"/>
    <w:rsid w:val="00E55B5F"/>
    <w:rsid w:val="00E57EBE"/>
    <w:rsid w:val="00E60E28"/>
    <w:rsid w:val="00E71888"/>
    <w:rsid w:val="00E752FC"/>
    <w:rsid w:val="00E77066"/>
    <w:rsid w:val="00E770E2"/>
    <w:rsid w:val="00E87ACF"/>
    <w:rsid w:val="00E929F5"/>
    <w:rsid w:val="00E9376F"/>
    <w:rsid w:val="00EA1E82"/>
    <w:rsid w:val="00EA3D0E"/>
    <w:rsid w:val="00EA42E6"/>
    <w:rsid w:val="00EA5AE1"/>
    <w:rsid w:val="00EB3D39"/>
    <w:rsid w:val="00EB55D9"/>
    <w:rsid w:val="00EC0921"/>
    <w:rsid w:val="00EC5E5D"/>
    <w:rsid w:val="00ED072B"/>
    <w:rsid w:val="00ED3908"/>
    <w:rsid w:val="00ED5BD2"/>
    <w:rsid w:val="00ED705B"/>
    <w:rsid w:val="00EE349A"/>
    <w:rsid w:val="00EE6352"/>
    <w:rsid w:val="00EE6EF1"/>
    <w:rsid w:val="00EF39CA"/>
    <w:rsid w:val="00EF6575"/>
    <w:rsid w:val="00F013C0"/>
    <w:rsid w:val="00F06133"/>
    <w:rsid w:val="00F121A6"/>
    <w:rsid w:val="00F16117"/>
    <w:rsid w:val="00F26DAF"/>
    <w:rsid w:val="00F27DD3"/>
    <w:rsid w:val="00F3191C"/>
    <w:rsid w:val="00F34435"/>
    <w:rsid w:val="00F37917"/>
    <w:rsid w:val="00F46C47"/>
    <w:rsid w:val="00F5040C"/>
    <w:rsid w:val="00F552DE"/>
    <w:rsid w:val="00F5612A"/>
    <w:rsid w:val="00F6037A"/>
    <w:rsid w:val="00F603DB"/>
    <w:rsid w:val="00F637EB"/>
    <w:rsid w:val="00F64A03"/>
    <w:rsid w:val="00F6501E"/>
    <w:rsid w:val="00F70835"/>
    <w:rsid w:val="00F70B3E"/>
    <w:rsid w:val="00F7288B"/>
    <w:rsid w:val="00F8061A"/>
    <w:rsid w:val="00F83A1D"/>
    <w:rsid w:val="00F84011"/>
    <w:rsid w:val="00F87258"/>
    <w:rsid w:val="00F9178E"/>
    <w:rsid w:val="00F94F2F"/>
    <w:rsid w:val="00FB21E9"/>
    <w:rsid w:val="00FB5783"/>
    <w:rsid w:val="00FB7C03"/>
    <w:rsid w:val="00FC04B0"/>
    <w:rsid w:val="00FC174D"/>
    <w:rsid w:val="00FC2FC0"/>
    <w:rsid w:val="00FC40D6"/>
    <w:rsid w:val="00FD2228"/>
    <w:rsid w:val="00FD4D05"/>
    <w:rsid w:val="00FE0444"/>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12D094E4"/>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styleId="CommentReference">
    <w:name w:val="annotation reference"/>
    <w:basedOn w:val="DefaultParagraphFont"/>
    <w:rsid w:val="000462F9"/>
    <w:rPr>
      <w:sz w:val="16"/>
      <w:szCs w:val="16"/>
    </w:rPr>
  </w:style>
  <w:style w:type="paragraph" w:styleId="CommentText">
    <w:name w:val="annotation text"/>
    <w:basedOn w:val="Normal"/>
    <w:link w:val="CommentTextChar"/>
    <w:rsid w:val="000462F9"/>
    <w:rPr>
      <w:sz w:val="20"/>
    </w:rPr>
  </w:style>
  <w:style w:type="character" w:customStyle="1" w:styleId="CommentTextChar">
    <w:name w:val="Comment Text Char"/>
    <w:basedOn w:val="DefaultParagraphFont"/>
    <w:link w:val="CommentText"/>
    <w:rsid w:val="000462F9"/>
  </w:style>
  <w:style w:type="paragraph" w:styleId="CommentSubject">
    <w:name w:val="annotation subject"/>
    <w:basedOn w:val="CommentText"/>
    <w:next w:val="CommentText"/>
    <w:link w:val="CommentSubjectChar"/>
    <w:rsid w:val="000462F9"/>
    <w:rPr>
      <w:b/>
      <w:bCs/>
    </w:rPr>
  </w:style>
  <w:style w:type="character" w:customStyle="1" w:styleId="CommentSubjectChar">
    <w:name w:val="Comment Subject Char"/>
    <w:basedOn w:val="CommentTextChar"/>
    <w:link w:val="CommentSubject"/>
    <w:rsid w:val="000462F9"/>
    <w:rPr>
      <w:b/>
      <w:bCs/>
    </w:rPr>
  </w:style>
  <w:style w:type="character" w:customStyle="1" w:styleId="FooterChar">
    <w:name w:val="Footer Char"/>
    <w:basedOn w:val="DefaultParagraphFont"/>
    <w:link w:val="Footer"/>
    <w:uiPriority w:val="99"/>
    <w:rsid w:val="00A5359F"/>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371BE-DB15-4536-AAD2-41FE73960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543</Words>
  <Characters>3102</Characters>
  <Application>Microsoft Office Word</Application>
  <DocSecurity>4</DocSecurity>
  <Lines>25</Lines>
  <Paragraphs>7</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3638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Chelsey Moser</cp:lastModifiedBy>
  <cp:revision>2</cp:revision>
  <cp:lastPrinted>2017-08-24T13:59:00Z</cp:lastPrinted>
  <dcterms:created xsi:type="dcterms:W3CDTF">2021-09-07T19:09:00Z</dcterms:created>
  <dcterms:modified xsi:type="dcterms:W3CDTF">2021-09-07T19:09:00Z</dcterms:modified>
</cp:coreProperties>
</file>